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5C" w:rsidRPr="00FF2D90" w:rsidRDefault="00125BD2">
      <w:pPr>
        <w:rPr>
          <w:b/>
        </w:rPr>
      </w:pPr>
      <w:r w:rsidRPr="00FF2D90">
        <w:rPr>
          <w:b/>
        </w:rPr>
        <w:t>Návrh cen na rok 2019 – podnikatelé:</w:t>
      </w:r>
    </w:p>
    <w:p w:rsidR="00125BD2" w:rsidRDefault="00125BD2">
      <w:r>
        <w:t>Svoz podnikatelských subjektů a firem probíhá dle rozpisu svozu každé pondělí v týdnu, jedná se                  o 52 svozů za rok.  Podnikatelé a firmy využívají služeb TS Český Brod a jsou začleněni do odpadového hospodářství města. Na základě jednotlivých podepsaných smluv taktéž využívají systém kontejnerových hnízd ve městě a podílejí se na třídění odpadu.</w:t>
      </w:r>
      <w:r w:rsidR="00FF2D90">
        <w:t xml:space="preserve"> Využívají kontejnery na uložení plastu, papíru,</w:t>
      </w:r>
      <w:r w:rsidR="00A90AE0">
        <w:t xml:space="preserve"> </w:t>
      </w:r>
      <w:r w:rsidR="00FF2D90">
        <w:t xml:space="preserve">skla, železného odpadu, systému likvidace spotřebičů ale i bioodpadu. </w:t>
      </w:r>
      <w:r>
        <w:t xml:space="preserve"> Na základě toho se objem směsného </w:t>
      </w:r>
      <w:proofErr w:type="spellStart"/>
      <w:r>
        <w:t>nevytříditelného</w:t>
      </w:r>
      <w:proofErr w:type="spellEnd"/>
      <w:r>
        <w:t xml:space="preserve"> odpadu nezvyšuje a již 10 let se pohybuje v rozmezí 3-5 tun na jeden svoz. Počet podnikatelských subjektů a firem, které využívají služeb příspěvkové organizace je 224</w:t>
      </w:r>
      <w:bookmarkStart w:id="0" w:name="_GoBack"/>
      <w:bookmarkEnd w:id="0"/>
      <w:r>
        <w:t>. Tento počet se mění převážně se zánikem nebo vznikem nových podnikatelských subjektů.</w:t>
      </w:r>
    </w:p>
    <w:p w:rsidR="00125BD2" w:rsidRDefault="00125BD2">
      <w:r>
        <w:t xml:space="preserve">Svozové vozidlo vždy v sudý týden sváží směsný odpad od podnikatelů a po zvážení se vozidlo doplňuje o objemný odpad ze sběrného dvora a tím se snižují náklady na dopravu a využití těchto svozových prostředků. V Lichý týden se sváží podnikatelský odpad a navíc část odpadu od občanů z jednotlivých nemovitostí. Také zde se zjišťuje hmotnost tohoto odpadu svážených od firem.                 Na základě zjištěných výsledků proto navrhujeme zvýšit cenu jednotlivých svozů pouze o výši inflace 2,5%.  </w:t>
      </w:r>
    </w:p>
    <w:p w:rsidR="00125BD2" w:rsidRDefault="00125BD2">
      <w:r>
        <w:t xml:space="preserve">  </w:t>
      </w:r>
    </w:p>
    <w:sectPr w:rsidR="0012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D2"/>
    <w:rsid w:val="00125BD2"/>
    <w:rsid w:val="00A90AE0"/>
    <w:rsid w:val="00AB3D5C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krulis@TSCB.local</dc:creator>
  <cp:lastModifiedBy>Jana Kozibrátková</cp:lastModifiedBy>
  <cp:revision>2</cp:revision>
  <dcterms:created xsi:type="dcterms:W3CDTF">2018-10-25T08:46:00Z</dcterms:created>
  <dcterms:modified xsi:type="dcterms:W3CDTF">2018-10-25T08:46:00Z</dcterms:modified>
</cp:coreProperties>
</file>