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7B094B" w:rsidRDefault="000F6266" w:rsidP="0022047C">
          <w:pPr>
            <w:pStyle w:val="Calibrinadpisvelk"/>
          </w:pPr>
          <w:r>
            <w:t>P</w:t>
          </w:r>
          <w:r w:rsidR="009613F8">
            <w:t>ROTOKOL O PŘEDÁNÍ</w:t>
          </w:r>
          <w:r w:rsidR="00FA6104">
            <w:t xml:space="preserve"> MAJETKU MĚSTA</w:t>
          </w:r>
          <w:r>
            <w:t xml:space="preserve"> ČESKÝ BROD </w:t>
          </w:r>
          <w:r w:rsidR="00AF5A44">
            <w:t>DO MAJETKU CVIK p. o.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ABDF" wp14:editId="0E214309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736775" w:rsidRDefault="00736775" w:rsidP="00736775">
      <w:pPr>
        <w:spacing w:after="60"/>
        <w:jc w:val="both"/>
        <w:rPr>
          <w:rStyle w:val="Calibritext"/>
        </w:rPr>
      </w:pPr>
    </w:p>
    <w:tbl>
      <w:tblPr>
        <w:tblpPr w:leftFromText="141" w:rightFromText="141" w:vertAnchor="text" w:horzAnchor="margin" w:tblpXSpec="center" w:tblpY="441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41"/>
        <w:gridCol w:w="4239"/>
        <w:gridCol w:w="851"/>
        <w:gridCol w:w="744"/>
        <w:gridCol w:w="106"/>
        <w:gridCol w:w="634"/>
        <w:gridCol w:w="500"/>
        <w:gridCol w:w="250"/>
        <w:gridCol w:w="884"/>
        <w:gridCol w:w="336"/>
        <w:gridCol w:w="160"/>
        <w:gridCol w:w="268"/>
        <w:gridCol w:w="352"/>
        <w:gridCol w:w="146"/>
        <w:gridCol w:w="14"/>
        <w:gridCol w:w="146"/>
        <w:gridCol w:w="14"/>
      </w:tblGrid>
      <w:tr w:rsidR="00F90BA6" w:rsidRPr="00F90BA6" w:rsidTr="00F90BA6">
        <w:trPr>
          <w:gridAfter w:val="1"/>
          <w:wAfter w:w="14" w:type="dxa"/>
          <w:trHeight w:val="288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BA6" w:rsidRPr="00F90BA6" w:rsidTr="00F90BA6">
        <w:trPr>
          <w:gridAfter w:val="1"/>
          <w:wAfter w:w="14" w:type="dxa"/>
          <w:trHeight w:val="300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9639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90BA6" w:rsidRPr="00F90BA6" w:rsidTr="00F90BA6">
        <w:trPr>
          <w:gridAfter w:val="5"/>
          <w:wAfter w:w="672" w:type="dxa"/>
          <w:trHeight w:val="408"/>
        </w:trPr>
        <w:tc>
          <w:tcPr>
            <w:tcW w:w="6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Inventární číslo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Technický název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SuAu</w:t>
            </w:r>
            <w:proofErr w:type="spellEnd"/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evi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Účetní cena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zařazení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Druh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1000000372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televizor CHANGHONG UHD65E6200ISX2 vč. držák na stěnu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18 408,00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31.3.2018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1000000376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SG300-53 50xgigabit + 2x SFP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17 121,50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1000000383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PC Acer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Aspire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C24-860 veřejnost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17 049,50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1000000384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PC Acer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Aspire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C24-860 veřejnost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17 049,50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1000000517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flipchart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SPOKO S0716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8 187,00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ohniště koš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Cook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King FLAME 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2 723,00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ohniště koš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Cook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King FLAME 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2 724,00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1000000536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buk,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12 930,20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ohniště koš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Cook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King FLAME 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2 723,00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1000000677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vysavač ROWENTA RO 6495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6 616,00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1000000679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13 878,70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1000000680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konferenční buk sklopné nohy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13 878,70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1000000695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pohovka KLIPPAN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1000000703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reklamní stojan áčko, hliník DOTACE 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2 965,71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1000000704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reklamní stojan áčko, hliník DOTACE 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2 965,71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1000000705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reklamní stojan áčko, imitace dřeva DOTACE 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3 870,06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392-111/51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fotoaparát CANON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PowerShot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SX700 HS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6 451,00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531-180/46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Svícen veliký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1 410,15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531-180/47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Svícen veliký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1 410,15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541-311/32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průtokový ohřívač vody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2 680,00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557-263/102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vitrína (vývěska) na budově 6ks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36 865,20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557-363/84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557-363/85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557-363/86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557-363/87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557-363/88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557-363/89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557-363/90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557-363/91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557-363/92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557-363/93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Křesílko kovové+ polštářek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557-446/100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kovový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stůl+dubová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deska odnímatelná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10 801,70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592-000/28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Keramická váza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5 067,10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592-000/29x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Keramická váza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5 067,10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615-363/143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zidle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drevene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kozene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1 295,77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1.1.1985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615-363/144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zidle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drevene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kozene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1 295,77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1.1.1985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615-363/145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zidle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drevene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kozene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1 295,77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1.1.1985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615-363/146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zidle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drevene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kozene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1 295,77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1.1.1985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615-450/226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vozík pojízdný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4 279,00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615-450/234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skleněná vitrína osvětlená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634-662/100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2 998,80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12.5.2005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654-733/10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Plastika státního znaku 35x42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697-5/98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Podlahová krytina-koberec - 2 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4 412,00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30.6.2005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1000000208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mobilní telefon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Lenovo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P1MA40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1000000213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Comfor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Office SSD12 (dotace ICM 2016)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402-222/221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Monitor PHILIPS MT LCD 20.1 veřejné PC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13 801,62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30.5.2006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402-222/232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Monitor Acer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7 935,00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29.6.2006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402-222/258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Monitor Acer 1917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27.9.2007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402-222/501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PC LYNX MS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eXpress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Intel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skt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16 927,00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615-446/143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počítačový kostka světlá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6 080,00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12.6.1983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1290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pod monitor černo-stříbrný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1586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rameno na telefon NOVUS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2 095,00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1589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varná konvice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Tefal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KO299830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1590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mikrovlná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trouba Daewoo KOT 6 LBRW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2 116,00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1604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kalkulačka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1619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DVD film Domácí péče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1631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varná konvice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Tefal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1 002,00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31.5.2019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1637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varná konvice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Sencor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SWK1771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OE 1706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LACK IKEA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nízký mramorová deska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992,59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nízký mramorová deska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nízký mramorová deska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ventilátor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kalkulačka CASIO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680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záclony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 plechová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 plechová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 plechová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729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"Klubovka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výstavní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výstavní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výstavní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výstavní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"Klubovka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"Klubovka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739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OE 744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hnědý plastový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pultový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pultový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pultový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pultový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plastová židle (10ks)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886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 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19.6.2006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tiskárna Zebra GF 450d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5 732,00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1000000399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1000000409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1000000410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1000000419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1000000429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1000000439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5 627,91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kulatý stolek s masivní podnoží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18 667,97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pracovní stůl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6 599,91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pracovní stůl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6 599,91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pracovní stůl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6 599,91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1000000449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pracovní stůl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6 599,91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kontejner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5 010,35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kontejner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5 010,35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kontejner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5 010,35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kontejner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5 010,35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solitérní věšák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1000000455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solitérní věšák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solitérní věšák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solitérní věšák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solitérní věšák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8 247,20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1000000459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kombinovaná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8 494,23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1000000469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1000000479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regálové police T.8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 otevřené 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 otevřené 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regál otevřené 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6 324,69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1000000489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1000000490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1000000491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1000000492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vrchní skříňka nástavec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1000000495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přednáškový pult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32 724,33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1000000498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skříně s policemi blok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30 486,31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4 643,83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4 643,83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podstavec pod TV stěnu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4 803,70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1000000505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stohovatelná židle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4 190,06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31.7.2018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1000000009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pohovka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Patchwork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1000000010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pohovka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Patchwork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1000000015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křeslo ušák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Strandmon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žluté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1000000016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křeslo ušák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Strandmon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žluté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1000000017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křeslo ušák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Strandmon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žluté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1000000019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úklidový vozík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5 008,32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1000000049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černý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1000000059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TON kluzák bílý filc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1000000076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WiFi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adaptér pro projektory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4 235,00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1000000076x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nabíječka k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wifiadaptéru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2 189,00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1000000077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vysavač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Rowenta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RU 5053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4 516,00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set mikrofonů k bicím (7ks)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5 638,00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kondenzátorový 2/3"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2 099,00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kondenzátorový 2/3"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2 099,00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kondenzátorový nástrojový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kondenzátorový nástrojový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odposlech dvoupásmový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bluetooth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8 898,00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odposlech dvoupásmový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bluetooth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8 898,00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nástrojový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2 238,84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nástrojový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2 238,84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1000000139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nástrojový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2 238,84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1000000140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nástrojový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2 238,84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1000000141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pro zpěv dynamický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2 229,75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1000000142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pro zpěv dynamický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2 229,75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1000000143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pro zpěv dynamický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2 229,75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1000000144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mikrofon pro zpěv dynamický SHURE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2 229,75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1000000145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tiskárna ZEBRA GK 420d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5 732,00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1000000156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1000000157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1000000158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1000000159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mikrofonní s ramenem černý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ART YORKVILLE aktivní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ART YORKVILLE aktivní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ART YORKVILLE aktivní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1000000167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ART YORKVILLE aktivní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1000000240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reprobox dvoupásmový aktivní JDL EON 612/230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10 851,24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1000000241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reprobox dvoupásmový aktivní JDL EON 612/230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10 851,24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1000000250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zařízení pro připojení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projektrou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notebooku ATEN Video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ectend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VGA-150A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31.3.2017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1000000254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žebřík trojdílný AL 3x11 315/512/711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3 146,93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28.4.2017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1000000295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tiskárna HP LJ Pro MFP M26nw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3 304,77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1000000299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Sennheiser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EW165 G G3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17 603,30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1000000300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Sennheiser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EW165 G G3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17 603,30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reproduktorové stojany - sada 2 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3 127,00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1000000350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kufr na mikrofony -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roadinger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mikrofonní case Pro 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1 234,50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1000000351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kufr na mikrofony -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roadinger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mikrofonní case Pro 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1 234,50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1000000361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Sennheiser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EW152 G G3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mikroportová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sada - hlavový s mikrofonem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13 950,40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28.2.2018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1000000362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Sennheiser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EW152 G G3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mikroportová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sada - hlavový s mikrofonem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13 950,40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28.2.2018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40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1000000382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světelná rampa - Sada světel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Varytec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Theater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Spot 500 FR.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Bundle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 + 8 kusů držáků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Doughty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T57011 SL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Half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Coupler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30.6.2018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615-313/555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DELTA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615-446/438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barový 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615-446/439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barový 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615-446/440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barový 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615-446/441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barový 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615-450/233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skleněná vitrína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1000000567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 dvoudvéřová bříza 800x400x1800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8 570,30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30.4.2019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1000000600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zesilovač s přehrávačem MRP 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7 003,50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1000000601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reprosouprava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SP402 bílá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9 585,50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1000000611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tablet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iPad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32GB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WiFi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šedý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7 452,48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1000000612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WiFi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router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Tenda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AC6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699,58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 uzavřená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3 623,40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30.12.2000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402-222/230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"Monitor Acer 17"""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7 935,00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29.6.2006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541-248/69B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chladnička Elektrolux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7 214,00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AKG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Vocal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3 927,66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AKG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Vocal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3 927,66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AKG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Vocal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3 927,66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AKG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Vocal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3 927,66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mikrofon AKG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Vocal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3 927,66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zesilovač spínaný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Crown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13 931,94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zesilovač spínaný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Crown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13 964,61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přehrávač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BlueRay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Pioneer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mixážní pult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Soundcraft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12 701,37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přehrávač CD/MC, MP3, ID3, MD rekordér TASCAM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17 621,23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541-248/80B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Světelný pult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Jester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ZR 12/24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27 693,27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542-321/174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piano PETROF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546-000/137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pod mixážní pult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3 509,00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615-262/342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nástavec na 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2 637,00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29.4.2004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kancelářské křeslo 4000 šedý okraj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5 348,00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TORBJORN otočná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665,83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TORBJORN otočná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665,83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TORBJORN otočná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665,83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psací stůl MICKE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1 241,67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psací stůl MICKE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1 241,67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DELTA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1 241,67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615-313/554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DELTA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0280000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1 241,67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DDHM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1000000298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sekačka elektrická MTD Smart 38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1 809,92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1454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sluchátka studiová K240MKII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1 892,56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1527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vysílačky BRONDI BR-FX 400YK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1 819,73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1528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vysílačky SENCOR SMR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746,24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770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schůdky hliníkové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1 839,00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vozík (používá se v IC na převážení zpravodaje)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ohřívač vody elektrický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popelník kovový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3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plechový trezor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885,60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799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plechový trezor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885,60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803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"manipulační vozík ""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Rudlík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"""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62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806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stůl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OE 811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814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ozdobné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815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ozdobné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816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ozdobné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817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ozdobné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818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propagační venkovní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947,28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819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propagační venkovní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947,28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820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propagační venkovní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947,28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821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propagační venkovní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947,27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979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982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stůl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dřevěnný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křeslo bílé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1 646,16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konferenční stolek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závěsná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1060B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k mikrofonu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1062B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1063B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1064B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1065B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k mikrofonu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30.9.2013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1332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pamětní cedule k projektu Kulturní a informační centrum - KINO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1 997,00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31.8.2015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Stockholm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stolek Stockholm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křeslo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Nipprig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černé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křeslo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Nipprig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černé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šatní stojan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Mulig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šatní stojan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Mulig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věšák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Portis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černý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odkládací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Lovbacken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 hnědý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stolek odkládací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Lovbacken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 hnědý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paraván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Ekne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šedobílý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paraván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Ekne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šedobílý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kulaté Kolja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kulaté Kolja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kulaté Kolja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zrcadlo kulaté Kolja Ikea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30.10.2015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oddělovací s natahovacím černým pásem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oddělovací s natahovacím černým pásem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stojan oddělovací s natahovacím černým pásem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2 209,00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varná konvice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Gallet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 816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Flocques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varná konvice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Gallet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BOU 816 </w:t>
            </w: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Flocques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1365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hodiny nástěnné BRAVUK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(policový díl) VALJE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1379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skříňka (policový díl) VALJE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2 490,00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664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taburetka</w:t>
            </w:r>
            <w:proofErr w:type="spellEnd"/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ke klavíru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671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čalouněná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OE 755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konvice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1 349,00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OE 766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židle hnědá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9020100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BA6" w:rsidRPr="00F90BA6" w:rsidRDefault="00F90BA6" w:rsidP="00F90BA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30.7.2012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color w:val="000000"/>
                <w:sz w:val="16"/>
                <w:szCs w:val="16"/>
              </w:rPr>
              <w:t>POE902</w:t>
            </w:r>
          </w:p>
        </w:tc>
      </w:tr>
      <w:tr w:rsidR="00F90BA6" w:rsidRPr="00F90BA6" w:rsidTr="00F90BA6">
        <w:trPr>
          <w:trHeight w:val="28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0BA6" w:rsidRPr="00F90BA6" w:rsidTr="00F90BA6">
        <w:trPr>
          <w:trHeight w:val="28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0BA6" w:rsidRPr="00F90BA6" w:rsidTr="00F90BA6">
        <w:trPr>
          <w:gridAfter w:val="5"/>
          <w:wAfter w:w="672" w:type="dxa"/>
          <w:trHeight w:val="288"/>
        </w:trPr>
        <w:tc>
          <w:tcPr>
            <w:tcW w:w="6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Majetek v hodnotě celkem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BA6" w:rsidRPr="00F90BA6" w:rsidRDefault="00F90BA6" w:rsidP="00F90BA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0B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1 732 214,38 Kč</w:t>
            </w:r>
          </w:p>
        </w:tc>
      </w:tr>
    </w:tbl>
    <w:p w:rsidR="00F90BA6" w:rsidRDefault="00F90BA6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F90BA6" w:rsidRDefault="00F90BA6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F90BA6" w:rsidRDefault="00F90BA6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F90BA6" w:rsidRDefault="00F90BA6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7254C0" w:rsidRDefault="00AF5A44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  <w:r>
        <w:rPr>
          <w:rFonts w:asciiTheme="minorHAnsi" w:hAnsiTheme="minorHAnsi" w:cs="Arial"/>
          <w:color w:val="272524"/>
          <w:sz w:val="24"/>
          <w:szCs w:val="24"/>
        </w:rPr>
        <w:t>Město Český Brod předává do ma</w:t>
      </w:r>
      <w:r w:rsidR="00E357F2">
        <w:rPr>
          <w:rFonts w:asciiTheme="minorHAnsi" w:hAnsiTheme="minorHAnsi" w:cs="Arial"/>
          <w:color w:val="272524"/>
          <w:sz w:val="24"/>
          <w:szCs w:val="24"/>
        </w:rPr>
        <w:t>jetku své příspěvkové organizaci: Centrum vzdělávání, informací</w:t>
      </w:r>
      <w:r>
        <w:rPr>
          <w:rFonts w:asciiTheme="minorHAnsi" w:hAnsiTheme="minorHAnsi" w:cs="Arial"/>
          <w:color w:val="272524"/>
          <w:sz w:val="24"/>
          <w:szCs w:val="24"/>
        </w:rPr>
        <w:t xml:space="preserve"> a kultury </w:t>
      </w:r>
      <w:r w:rsidR="007100F0">
        <w:rPr>
          <w:rFonts w:asciiTheme="minorHAnsi" w:hAnsiTheme="minorHAnsi" w:cs="Arial"/>
          <w:color w:val="272524"/>
          <w:sz w:val="24"/>
          <w:szCs w:val="24"/>
        </w:rPr>
        <w:t xml:space="preserve">výše uvedený </w:t>
      </w:r>
      <w:r>
        <w:rPr>
          <w:rFonts w:asciiTheme="minorHAnsi" w:hAnsiTheme="minorHAnsi" w:cs="Arial"/>
          <w:color w:val="272524"/>
          <w:sz w:val="24"/>
          <w:szCs w:val="24"/>
        </w:rPr>
        <w:t>majetek, který bude dále vést na svých příslušných majetkových účtech, majetek odepisovaný přebírá vč. oprávek k tomuto majetku a zavazuje se pokračovat v nastavených odpisech tohoto majetku.</w:t>
      </w:r>
    </w:p>
    <w:p w:rsidR="00AF5A44" w:rsidRDefault="00AF5A44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AF5A44" w:rsidRDefault="00AF5A44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AF5A44" w:rsidRDefault="00AF5A44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C07198" w:rsidRDefault="00C07198" w:rsidP="00E3612C">
      <w:pPr>
        <w:spacing w:after="60"/>
        <w:jc w:val="both"/>
        <w:rPr>
          <w:rFonts w:asciiTheme="minorHAnsi" w:hAnsiTheme="minorHAnsi" w:cs="Arial"/>
          <w:color w:val="272524"/>
          <w:sz w:val="24"/>
          <w:szCs w:val="24"/>
        </w:rPr>
      </w:pPr>
    </w:p>
    <w:p w:rsidR="00C07198" w:rsidRDefault="00C07198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  <w:r>
        <w:rPr>
          <w:rStyle w:val="Calibritext"/>
        </w:rPr>
        <w:t>V Českém Brodě dne</w:t>
      </w: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Default="00E357F2" w:rsidP="00E3612C">
      <w:pPr>
        <w:spacing w:after="60"/>
        <w:jc w:val="both"/>
        <w:rPr>
          <w:rStyle w:val="Calibritext"/>
        </w:rPr>
      </w:pPr>
    </w:p>
    <w:p w:rsidR="00E357F2" w:rsidRPr="00E3612C" w:rsidRDefault="00E357F2" w:rsidP="00E3612C">
      <w:pPr>
        <w:spacing w:after="60"/>
        <w:jc w:val="both"/>
        <w:rPr>
          <w:rStyle w:val="Calibritext"/>
        </w:rPr>
      </w:pPr>
    </w:p>
    <w:p w:rsidR="00C07198" w:rsidRDefault="00C07198" w:rsidP="00E3612C">
      <w:pPr>
        <w:ind w:left="360"/>
        <w:rPr>
          <w:rFonts w:asciiTheme="minorHAnsi" w:hAnsiTheme="minorHAnsi"/>
          <w:sz w:val="24"/>
          <w:szCs w:val="24"/>
        </w:rPr>
      </w:pPr>
    </w:p>
    <w:p w:rsidR="00ED0A1B" w:rsidRDefault="00E357F2" w:rsidP="00E357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Město Český Brod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Za CVIK p. o.</w:t>
      </w:r>
    </w:p>
    <w:p w:rsidR="00E357F2" w:rsidRDefault="00E357F2" w:rsidP="00E357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Předávající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Přebírající</w:t>
      </w:r>
    </w:p>
    <w:p w:rsidR="009613F8" w:rsidRDefault="00E357F2" w:rsidP="00F90B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Bc. Jakub Nekolný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Mgr. Petr Steklý</w:t>
      </w:r>
    </w:p>
    <w:p w:rsidR="009613F8" w:rsidRDefault="009613F8" w:rsidP="00E3612C">
      <w:pPr>
        <w:ind w:left="360"/>
        <w:rPr>
          <w:rFonts w:asciiTheme="minorHAnsi" w:hAnsiTheme="minorHAnsi"/>
          <w:sz w:val="24"/>
          <w:szCs w:val="24"/>
        </w:rPr>
      </w:pPr>
    </w:p>
    <w:p w:rsidR="009613F8" w:rsidRDefault="009613F8" w:rsidP="00E3612C">
      <w:pPr>
        <w:ind w:left="360"/>
        <w:rPr>
          <w:rFonts w:asciiTheme="minorHAnsi" w:hAnsiTheme="minorHAnsi"/>
          <w:sz w:val="24"/>
          <w:szCs w:val="24"/>
        </w:rPr>
      </w:pPr>
    </w:p>
    <w:p w:rsidR="009613F8" w:rsidRDefault="009613F8" w:rsidP="00E3612C">
      <w:pPr>
        <w:ind w:left="360"/>
        <w:rPr>
          <w:rFonts w:asciiTheme="minorHAnsi" w:hAnsiTheme="minorHAnsi"/>
          <w:sz w:val="24"/>
          <w:szCs w:val="24"/>
        </w:rPr>
      </w:pPr>
    </w:p>
    <w:p w:rsidR="009613F8" w:rsidRDefault="009613F8" w:rsidP="00E3612C">
      <w:pPr>
        <w:ind w:left="360"/>
        <w:rPr>
          <w:rFonts w:asciiTheme="minorHAnsi" w:hAnsiTheme="minorHAnsi"/>
          <w:sz w:val="24"/>
          <w:szCs w:val="24"/>
        </w:rPr>
      </w:pPr>
    </w:p>
    <w:p w:rsidR="009613F8" w:rsidRDefault="009613F8" w:rsidP="00E3612C">
      <w:pPr>
        <w:ind w:left="360"/>
        <w:rPr>
          <w:rFonts w:asciiTheme="minorHAnsi" w:hAnsiTheme="minorHAnsi"/>
          <w:sz w:val="24"/>
          <w:szCs w:val="24"/>
        </w:rPr>
      </w:pPr>
    </w:p>
    <w:sectPr w:rsidR="009613F8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49" w:rsidRDefault="00CD5C49" w:rsidP="00C90751">
      <w:r>
        <w:separator/>
      </w:r>
    </w:p>
  </w:endnote>
  <w:endnote w:type="continuationSeparator" w:id="0">
    <w:p w:rsidR="00CD5C49" w:rsidRDefault="00CD5C49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9" w:rsidRDefault="00CD5C49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0BB6B8" wp14:editId="1B6D976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CD5C49" w:rsidRPr="009F1BDA" w:rsidRDefault="00CD5C49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CD5C49" w:rsidRPr="009F1BDA" w:rsidRDefault="00CD5C49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9" w:rsidRDefault="00CD5C4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A163C4" wp14:editId="307D1DF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CD5C49" w:rsidRPr="009F1BDA" w:rsidRDefault="00CD5C4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CD5C49" w:rsidRPr="009F1BDA" w:rsidRDefault="00CD5C4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49" w:rsidRDefault="00CD5C49" w:rsidP="00C90751">
      <w:r>
        <w:separator/>
      </w:r>
    </w:p>
  </w:footnote>
  <w:footnote w:type="continuationSeparator" w:id="0">
    <w:p w:rsidR="00CD5C49" w:rsidRDefault="00CD5C49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9" w:rsidRPr="0037445F" w:rsidRDefault="00CD5C4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56D742" wp14:editId="5C8CF4B0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2693EB7E" wp14:editId="13BDF54D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CD5C49" w:rsidRPr="0037445F" w:rsidRDefault="00940F8C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placeholder>
          <w:docPart w:val="A8A4803E68724F72AFC36B7FE214BAFB"/>
        </w:placeholder>
        <w:text/>
      </w:sdtPr>
      <w:sdtEndPr>
        <w:rPr>
          <w:rStyle w:val="Standardnpsmoodstavce"/>
          <w:rFonts w:ascii="Tms Rmn" w:hAnsi="Tms Rmn" w:cstheme="minorHAnsi"/>
          <w:noProof/>
          <w:sz w:val="20"/>
          <w:szCs w:val="24"/>
        </w:rPr>
      </w:sdtEndPr>
      <w:sdtContent>
        <w:r w:rsidR="00CD5C49">
          <w:rPr>
            <w:rStyle w:val="Calibrivelk"/>
          </w:rPr>
          <w:t>Finanční odbor</w:t>
        </w:r>
      </w:sdtContent>
    </w:sdt>
  </w:p>
  <w:p w:rsidR="00CD5C49" w:rsidRPr="0037445F" w:rsidRDefault="00CD5C4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:rsidR="00CD5C49" w:rsidRDefault="00CD5C4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9784B1C" wp14:editId="16E65D99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CD5C49" w:rsidRPr="00C90751" w:rsidRDefault="00CD5C4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E13"/>
    <w:multiLevelType w:val="hybridMultilevel"/>
    <w:tmpl w:val="C0BEE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6E2E9D"/>
    <w:multiLevelType w:val="hybridMultilevel"/>
    <w:tmpl w:val="F89AC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ocumentProtection w:formatting="1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7F88"/>
    <w:rsid w:val="00083093"/>
    <w:rsid w:val="000A2911"/>
    <w:rsid w:val="000E51C4"/>
    <w:rsid w:val="000F6266"/>
    <w:rsid w:val="00114832"/>
    <w:rsid w:val="001853E3"/>
    <w:rsid w:val="001B4E6E"/>
    <w:rsid w:val="001C39C2"/>
    <w:rsid w:val="00200723"/>
    <w:rsid w:val="0022047C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646B"/>
    <w:rsid w:val="003D0E2C"/>
    <w:rsid w:val="004208C9"/>
    <w:rsid w:val="00482894"/>
    <w:rsid w:val="004A606B"/>
    <w:rsid w:val="004F47B3"/>
    <w:rsid w:val="00581417"/>
    <w:rsid w:val="005D4B07"/>
    <w:rsid w:val="005E2A0F"/>
    <w:rsid w:val="005E4D4A"/>
    <w:rsid w:val="0062208E"/>
    <w:rsid w:val="00623C58"/>
    <w:rsid w:val="00625619"/>
    <w:rsid w:val="00634C76"/>
    <w:rsid w:val="006572CE"/>
    <w:rsid w:val="00660A0D"/>
    <w:rsid w:val="00683273"/>
    <w:rsid w:val="00685EDF"/>
    <w:rsid w:val="006906DE"/>
    <w:rsid w:val="006A760D"/>
    <w:rsid w:val="006B5896"/>
    <w:rsid w:val="006F1210"/>
    <w:rsid w:val="007100F0"/>
    <w:rsid w:val="00712F51"/>
    <w:rsid w:val="00721114"/>
    <w:rsid w:val="007254C0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40F8C"/>
    <w:rsid w:val="009613F8"/>
    <w:rsid w:val="009B1C74"/>
    <w:rsid w:val="009C413D"/>
    <w:rsid w:val="009E1110"/>
    <w:rsid w:val="009F1BDA"/>
    <w:rsid w:val="00A116EE"/>
    <w:rsid w:val="00A117BA"/>
    <w:rsid w:val="00A20685"/>
    <w:rsid w:val="00A51768"/>
    <w:rsid w:val="00A54C1E"/>
    <w:rsid w:val="00A76655"/>
    <w:rsid w:val="00AB5BBA"/>
    <w:rsid w:val="00AF5A44"/>
    <w:rsid w:val="00B53262"/>
    <w:rsid w:val="00B9281A"/>
    <w:rsid w:val="00B93068"/>
    <w:rsid w:val="00C03AD0"/>
    <w:rsid w:val="00C07198"/>
    <w:rsid w:val="00C11A53"/>
    <w:rsid w:val="00C33337"/>
    <w:rsid w:val="00C84349"/>
    <w:rsid w:val="00C90751"/>
    <w:rsid w:val="00C933D5"/>
    <w:rsid w:val="00CA27D7"/>
    <w:rsid w:val="00CA3481"/>
    <w:rsid w:val="00CD5C49"/>
    <w:rsid w:val="00D37676"/>
    <w:rsid w:val="00D74BF7"/>
    <w:rsid w:val="00DD4A16"/>
    <w:rsid w:val="00DF56B3"/>
    <w:rsid w:val="00DF69E1"/>
    <w:rsid w:val="00E357F2"/>
    <w:rsid w:val="00E3612C"/>
    <w:rsid w:val="00EA6D60"/>
    <w:rsid w:val="00EB3916"/>
    <w:rsid w:val="00ED0A1B"/>
    <w:rsid w:val="00ED133D"/>
    <w:rsid w:val="00F110D1"/>
    <w:rsid w:val="00F2416B"/>
    <w:rsid w:val="00F61AB1"/>
    <w:rsid w:val="00F90BA6"/>
    <w:rsid w:val="00F97272"/>
    <w:rsid w:val="00FA6104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F90BA6"/>
    <w:rPr>
      <w:color w:val="800080"/>
      <w:u w:val="single"/>
    </w:rPr>
  </w:style>
  <w:style w:type="paragraph" w:customStyle="1" w:styleId="xl66">
    <w:name w:val="xl66"/>
    <w:basedOn w:val="Normln"/>
    <w:rsid w:val="00F90BA6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F90BA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F90BA6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9">
    <w:name w:val="xl69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Normln"/>
    <w:rsid w:val="00F90BA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ln"/>
    <w:rsid w:val="00F90BA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ln"/>
    <w:rsid w:val="00F90BA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0">
    <w:name w:val="xl80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3">
    <w:name w:val="xl83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0">
    <w:name w:val="xl90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1">
    <w:name w:val="xl91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4">
    <w:name w:val="xl94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5">
    <w:name w:val="xl95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6">
    <w:name w:val="xl96"/>
    <w:basedOn w:val="Normln"/>
    <w:rsid w:val="00F90B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8">
    <w:name w:val="xl98"/>
    <w:basedOn w:val="Normln"/>
    <w:rsid w:val="00F90B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Normln"/>
    <w:rsid w:val="00F90B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0">
    <w:name w:val="xl100"/>
    <w:basedOn w:val="Normln"/>
    <w:rsid w:val="00F90B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1">
    <w:name w:val="xl101"/>
    <w:basedOn w:val="Normln"/>
    <w:rsid w:val="00F90B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2">
    <w:name w:val="xl102"/>
    <w:basedOn w:val="Normln"/>
    <w:rsid w:val="00F90B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3">
    <w:name w:val="xl103"/>
    <w:basedOn w:val="Normln"/>
    <w:rsid w:val="00F90B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4">
    <w:name w:val="xl104"/>
    <w:basedOn w:val="Normln"/>
    <w:rsid w:val="00F90B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Normln"/>
    <w:rsid w:val="00F90B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Normln"/>
    <w:rsid w:val="00F90BA6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Normln"/>
    <w:rsid w:val="00F90B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Normln"/>
    <w:rsid w:val="00F90BA6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0">
    <w:name w:val="xl110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F90BA6"/>
    <w:rPr>
      <w:color w:val="800080"/>
      <w:u w:val="single"/>
    </w:rPr>
  </w:style>
  <w:style w:type="paragraph" w:customStyle="1" w:styleId="xl66">
    <w:name w:val="xl66"/>
    <w:basedOn w:val="Normln"/>
    <w:rsid w:val="00F90BA6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F90BA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F90BA6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9">
    <w:name w:val="xl69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Normln"/>
    <w:rsid w:val="00F90BA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ln"/>
    <w:rsid w:val="00F90BA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ln"/>
    <w:rsid w:val="00F90BA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0">
    <w:name w:val="xl80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Normln"/>
    <w:rsid w:val="00F90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3">
    <w:name w:val="xl83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0">
    <w:name w:val="xl90"/>
    <w:basedOn w:val="Normln"/>
    <w:rsid w:val="00F90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1">
    <w:name w:val="xl91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ln"/>
    <w:rsid w:val="00F9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4">
    <w:name w:val="xl94"/>
    <w:basedOn w:val="Normln"/>
    <w:rsid w:val="00F9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5">
    <w:name w:val="xl95"/>
    <w:basedOn w:val="Normln"/>
    <w:rsid w:val="00F9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6">
    <w:name w:val="xl96"/>
    <w:basedOn w:val="Normln"/>
    <w:rsid w:val="00F90B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8">
    <w:name w:val="xl98"/>
    <w:basedOn w:val="Normln"/>
    <w:rsid w:val="00F90B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Normln"/>
    <w:rsid w:val="00F90B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0">
    <w:name w:val="xl100"/>
    <w:basedOn w:val="Normln"/>
    <w:rsid w:val="00F90B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1">
    <w:name w:val="xl101"/>
    <w:basedOn w:val="Normln"/>
    <w:rsid w:val="00F90B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2">
    <w:name w:val="xl102"/>
    <w:basedOn w:val="Normln"/>
    <w:rsid w:val="00F90BA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3">
    <w:name w:val="xl103"/>
    <w:basedOn w:val="Normln"/>
    <w:rsid w:val="00F90B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4">
    <w:name w:val="xl104"/>
    <w:basedOn w:val="Normln"/>
    <w:rsid w:val="00F90B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Normln"/>
    <w:rsid w:val="00F90BA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Normln"/>
    <w:rsid w:val="00F90BA6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Normln"/>
    <w:rsid w:val="00F90BA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Normln"/>
    <w:rsid w:val="00F90BA6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0">
    <w:name w:val="xl110"/>
    <w:basedOn w:val="Normln"/>
    <w:rsid w:val="00F90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A8A4803E68724F72AFC36B7FE214B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8CD5A-FC50-4C3C-8B74-722AA7A1C2C5}"/>
      </w:docPartPr>
      <w:docPartBody>
        <w:p w:rsidR="00517F85" w:rsidRDefault="00710F6B" w:rsidP="00710F6B">
          <w:pPr>
            <w:pStyle w:val="A8A4803E68724F72AFC36B7FE214BAFB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17F85"/>
    <w:rsid w:val="005B1B87"/>
    <w:rsid w:val="00710F6B"/>
    <w:rsid w:val="00770EF4"/>
    <w:rsid w:val="00812149"/>
    <w:rsid w:val="00881213"/>
    <w:rsid w:val="00A30947"/>
    <w:rsid w:val="00BD04D6"/>
    <w:rsid w:val="00D95639"/>
    <w:rsid w:val="00DE6164"/>
    <w:rsid w:val="00E33C5C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9E1A-148C-4C2D-AF9E-2917660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4222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Sarochova Blanka</cp:lastModifiedBy>
  <cp:revision>2</cp:revision>
  <cp:lastPrinted>2013-04-10T10:58:00Z</cp:lastPrinted>
  <dcterms:created xsi:type="dcterms:W3CDTF">2020-04-14T08:23:00Z</dcterms:created>
  <dcterms:modified xsi:type="dcterms:W3CDTF">2020-04-14T08:23:00Z</dcterms:modified>
</cp:coreProperties>
</file>