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6C387D" w:rsidP="00BB76D5">
      <w:pPr>
        <w:pStyle w:val="Nzev"/>
        <w:rPr>
          <w:szCs w:val="24"/>
        </w:rPr>
      </w:pPr>
      <w:r w:rsidRPr="003E0BC0">
        <w:rPr>
          <w:szCs w:val="24"/>
        </w:rPr>
        <w:t>Rada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387B42">
        <w:rPr>
          <w:b w:val="0"/>
          <w:sz w:val="28"/>
          <w:szCs w:val="28"/>
        </w:rPr>
        <w:fldChar w:fldCharType="separate"/>
      </w:r>
      <w:r w:rsidR="00387B42">
        <w:rPr>
          <w:b w:val="0"/>
          <w:sz w:val="28"/>
          <w:szCs w:val="28"/>
        </w:rPr>
        <w:t>456/2019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387B42">
        <w:rPr>
          <w:b w:val="0"/>
          <w:szCs w:val="24"/>
        </w:rPr>
        <w:fldChar w:fldCharType="separate"/>
      </w:r>
      <w:r w:rsidR="00387B42">
        <w:rPr>
          <w:b w:val="0"/>
          <w:szCs w:val="24"/>
        </w:rPr>
        <w:t>ze dne 13.11.2019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387B42">
          <w:t>Obnova a investice vodohospodářského majetku na rok 2020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3E0BC0" w:rsidP="00BB76D5">
      <w:pPr>
        <w:pStyle w:val="Zkladntextodsazen"/>
        <w:rPr>
          <w:szCs w:val="24"/>
        </w:rPr>
      </w:pPr>
      <w:r>
        <w:rPr>
          <w:szCs w:val="24"/>
        </w:rPr>
        <w:t>Rada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387B42">
        <w:rPr>
          <w:szCs w:val="24"/>
        </w:rPr>
        <w:fldChar w:fldCharType="separate"/>
      </w:r>
      <w:r w:rsidR="00387B42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387B42" w:rsidRDefault="00387B42" w:rsidP="00387B42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387B42" w:rsidRDefault="00387B42" w:rsidP="00387B42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387B42" w:rsidRDefault="00387B42" w:rsidP="00387B42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doporučuje:</w:t>
      </w:r>
    </w:p>
    <w:p w:rsidR="00387B42" w:rsidRDefault="00387B42" w:rsidP="00387B42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387B42" w:rsidP="00387B42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Zastupitelstvu města schválit návrh investičních akcí a akcí obnovy vodohospodářského majetku pro rok 2020.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fldSimple w:instr=" DOCVARIABLE  starostaFULL2  \* MERGEFORMAT ">
              <w:r w:rsidR="00387B42">
                <w:t>Jakub Nekolný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fldSimple w:instr=" DOCVARIABLE  mistostarostaFULL2  \* MERGEFORMAT ">
              <w:r w:rsidR="00387B42">
                <w:t xml:space="preserve"> </w:t>
              </w:r>
            </w:fldSimple>
            <w:fldSimple w:instr=" DOCVARIABLE  mistostarostaFULL1  \* MERGEFORMAT ">
              <w:r w:rsidR="00387B42">
                <w:t>Tomáš Klinecký</w:t>
              </w:r>
            </w:fldSimple>
          </w:p>
        </w:tc>
      </w:tr>
      <w:tr w:rsidR="00844001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44001" w:rsidRPr="00B3732F" w:rsidRDefault="00844001" w:rsidP="00F35B27">
            <w:pPr>
              <w:jc w:val="center"/>
            </w:pPr>
            <w:r w:rsidRPr="00B3732F">
              <w:t>starosta města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44001" w:rsidRDefault="00844001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42" w:rsidRDefault="00387B42">
      <w:r>
        <w:separator/>
      </w:r>
    </w:p>
  </w:endnote>
  <w:endnote w:type="continuationSeparator" w:id="0">
    <w:p w:rsidR="00387B42" w:rsidRDefault="003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42" w:rsidRDefault="00387B42">
      <w:r>
        <w:separator/>
      </w:r>
    </w:p>
  </w:footnote>
  <w:footnote w:type="continuationSeparator" w:id="0">
    <w:p w:rsidR="00387B42" w:rsidRDefault="0038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7B42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456/2019"/>
    <w:docVar w:name="hlavicka" w:val="Obnova a investice vodohospodářského majetku na rok 2020"/>
    <w:docVar w:name="mistostarostaFULL1" w:val="Tomáš Klinecký"/>
    <w:docVar w:name="mistostarostaFULL2" w:val=" "/>
    <w:docVar w:name="starostaFULL2" w:val="Jakub Nekolný"/>
    <w:docVar w:name="typUsneseni" w:val=" "/>
    <w:docVar w:name="zeDne" w:val="ze dne 13.11.2019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55A65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87B42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4001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5D19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0CD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Jirkalova Ivana</dc:creator>
  <cp:lastModifiedBy>Jirkalova Ivana</cp:lastModifiedBy>
  <cp:revision>1</cp:revision>
  <dcterms:created xsi:type="dcterms:W3CDTF">2019-11-19T14:22:00Z</dcterms:created>
  <dcterms:modified xsi:type="dcterms:W3CDTF">2019-11-19T14:22:00Z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628AB0954D053FFBC12584B7004EF6FC</vt:lpwstr>
  </property>
</Properties>
</file>