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C" w:rsidRPr="0089026C" w:rsidRDefault="0089026C" w:rsidP="0089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89026C">
        <w:rPr>
          <w:rFonts w:ascii="Arial" w:hAnsi="Arial" w:cs="Arial"/>
          <w:b/>
          <w:color w:val="000000"/>
          <w:sz w:val="24"/>
          <w:szCs w:val="24"/>
        </w:rPr>
        <w:t>Komentář – střednědobý rozpočtový výhled 20</w:t>
      </w:r>
      <w:r w:rsidR="00DD5BFA">
        <w:rPr>
          <w:rFonts w:ascii="Arial" w:hAnsi="Arial" w:cs="Arial"/>
          <w:b/>
          <w:color w:val="000000"/>
          <w:sz w:val="24"/>
          <w:szCs w:val="24"/>
        </w:rPr>
        <w:t>20</w:t>
      </w:r>
      <w:r w:rsidRPr="0089026C">
        <w:rPr>
          <w:rFonts w:ascii="Arial" w:hAnsi="Arial" w:cs="Arial"/>
          <w:b/>
          <w:color w:val="000000"/>
          <w:sz w:val="24"/>
          <w:szCs w:val="24"/>
        </w:rPr>
        <w:t>-202</w:t>
      </w:r>
      <w:r w:rsidR="00DD5BFA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89026C" w:rsidRDefault="003049E0" w:rsidP="0089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Opravená verze</w:t>
      </w:r>
    </w:p>
    <w:p w:rsidR="003049E0" w:rsidRDefault="003049E0" w:rsidP="0089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049E0" w:rsidRPr="003049E0" w:rsidRDefault="003049E0" w:rsidP="003049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Doplněny chybějící údaje – příspěvek městská knihovna  a opraveny mezisoučty, rekapitulace nezměněna</w:t>
      </w:r>
    </w:p>
    <w:sectPr w:rsidR="003049E0" w:rsidRPr="003049E0" w:rsidSect="00A057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5DB"/>
    <w:multiLevelType w:val="hybridMultilevel"/>
    <w:tmpl w:val="A7FCFE70"/>
    <w:lvl w:ilvl="0" w:tplc="62360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C"/>
    <w:rsid w:val="001E46DA"/>
    <w:rsid w:val="003049E0"/>
    <w:rsid w:val="0089026C"/>
    <w:rsid w:val="008C0E0E"/>
    <w:rsid w:val="00CC4F4B"/>
    <w:rsid w:val="00D057A3"/>
    <w:rsid w:val="00D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Sahulova Jaroslava</dc:creator>
  <cp:lastModifiedBy>Matejkova Petronela</cp:lastModifiedBy>
  <cp:revision>2</cp:revision>
  <dcterms:created xsi:type="dcterms:W3CDTF">2019-01-15T09:59:00Z</dcterms:created>
  <dcterms:modified xsi:type="dcterms:W3CDTF">2019-01-15T09:59:00Z</dcterms:modified>
</cp:coreProperties>
</file>